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85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5F77F086" w:rsidR="00C50B6B" w:rsidRPr="00841655" w:rsidRDefault="00FF2863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bookmarkStart w:id="0" w:name="_GoBack" w:colFirst="0" w:colLast="2"/>
                  <w:r w:rsidRPr="00841655">
                    <w:rPr>
                      <w:b/>
                      <w:bCs/>
                      <w:szCs w:val="28"/>
                    </w:rPr>
                    <w:t>30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</w:t>
                  </w:r>
                  <w:r w:rsidR="0009675B" w:rsidRPr="00841655">
                    <w:rPr>
                      <w:b/>
                      <w:bCs/>
                      <w:szCs w:val="28"/>
                    </w:rPr>
                    <w:t>янва</w:t>
                  </w:r>
                  <w:r w:rsidR="00FC5178" w:rsidRPr="00841655">
                    <w:rPr>
                      <w:b/>
                      <w:bCs/>
                      <w:szCs w:val="28"/>
                    </w:rPr>
                    <w:t>ря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20</w:t>
                  </w:r>
                  <w:r w:rsidR="0009675B" w:rsidRPr="00841655">
                    <w:rPr>
                      <w:b/>
                      <w:bCs/>
                      <w:szCs w:val="28"/>
                    </w:rPr>
                    <w:t>24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841655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2CDB1BC8" w:rsidR="00C50B6B" w:rsidRPr="00841655" w:rsidRDefault="00FF2863" w:rsidP="00FF2863">
                  <w:pPr>
                    <w:ind w:right="-108"/>
                    <w:rPr>
                      <w:b/>
                      <w:bCs/>
                      <w:szCs w:val="28"/>
                    </w:rPr>
                  </w:pPr>
                  <w:r w:rsidRPr="00841655">
                    <w:rPr>
                      <w:b/>
                      <w:bCs/>
                      <w:szCs w:val="28"/>
                    </w:rPr>
                    <w:t xml:space="preserve">                      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№ </w:t>
                  </w:r>
                  <w:r w:rsidRPr="00841655">
                    <w:rPr>
                      <w:b/>
                      <w:bCs/>
                      <w:szCs w:val="28"/>
                    </w:rPr>
                    <w:t>60-1</w:t>
                  </w:r>
                  <w:r w:rsidR="00970627" w:rsidRPr="00841655">
                    <w:rPr>
                      <w:b/>
                      <w:bCs/>
                      <w:szCs w:val="28"/>
                    </w:rPr>
                    <w:t>1</w:t>
                  </w:r>
                </w:p>
              </w:tc>
            </w:tr>
            <w:bookmarkEnd w:id="0"/>
          </w:tbl>
          <w:p w14:paraId="1DADE811" w14:textId="77777777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12F2DE57" w14:textId="2184B46C" w:rsidR="0009675B" w:rsidRPr="0057406A" w:rsidRDefault="009E32DE" w:rsidP="009E32DE">
      <w:pPr>
        <w:rPr>
          <w:b/>
          <w:szCs w:val="28"/>
        </w:rPr>
      </w:pPr>
      <w:bookmarkStart w:id="1" w:name="_Hlk157413722"/>
      <w:r w:rsidRPr="009A7650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распределении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</w:t>
      </w:r>
      <w:r w:rsidR="00621739" w:rsidRPr="009A7650">
        <w:rPr>
          <w:b/>
          <w:bCs/>
          <w:szCs w:val="28"/>
        </w:rPr>
        <w:t>на подготовку и проведение выборов</w:t>
      </w:r>
      <w:r w:rsidR="00621739" w:rsidRPr="0078785E">
        <w:rPr>
          <w:b/>
          <w:bCs/>
          <w:szCs w:val="28"/>
        </w:rPr>
        <w:t xml:space="preserve"> </w:t>
      </w:r>
      <w:r w:rsidR="00E57C03" w:rsidRPr="0078785E">
        <w:rPr>
          <w:b/>
          <w:bCs/>
          <w:szCs w:val="28"/>
        </w:rPr>
        <w:t>Президента Российской Федерации</w:t>
      </w:r>
      <w:r w:rsidR="0009675B" w:rsidRPr="00995DAD">
        <w:rPr>
          <w:b/>
          <w:szCs w:val="28"/>
        </w:rPr>
        <w:t>, назначенных на 17 марта 2024 года</w:t>
      </w:r>
    </w:p>
    <w:bookmarkEnd w:id="1"/>
    <w:p w14:paraId="48CE0F5D" w14:textId="77777777" w:rsidR="009E0A2F" w:rsidRPr="00C90B73" w:rsidRDefault="009E0A2F" w:rsidP="009E32DE">
      <w:pPr>
        <w:jc w:val="both"/>
        <w:rPr>
          <w:szCs w:val="28"/>
        </w:rPr>
      </w:pPr>
    </w:p>
    <w:p w14:paraId="678666A9" w14:textId="0D3F9C0D" w:rsidR="0009675B" w:rsidRDefault="009E32DE" w:rsidP="009E32DE">
      <w:pPr>
        <w:pStyle w:val="14-15"/>
        <w:spacing w:line="240" w:lineRule="auto"/>
        <w:ind w:firstLine="567"/>
      </w:pPr>
      <w:r w:rsidRPr="009A7650">
        <w:t xml:space="preserve">В соответствии </w:t>
      </w:r>
      <w:r>
        <w:t xml:space="preserve">с </w:t>
      </w:r>
      <w:r w:rsidRPr="009A7650">
        <w:t>постановлением Центральной избирательно</w:t>
      </w:r>
      <w:r>
        <w:t>й комиссии Российской Федерации</w:t>
      </w:r>
      <w:r w:rsidRPr="009A7650">
        <w:t xml:space="preserve"> от </w:t>
      </w:r>
      <w:r>
        <w:t>13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>142</w:t>
      </w:r>
      <w:r w:rsidRPr="009A7650">
        <w:t>/</w:t>
      </w:r>
      <w:r>
        <w:t>1087-8</w:t>
      </w:r>
      <w:r>
        <w:br/>
      </w:r>
      <w:r w:rsidRPr="009A7650">
        <w:t>«О размера</w:t>
      </w:r>
      <w:r>
        <w:t xml:space="preserve">х и порядке выплаты компенсации </w:t>
      </w:r>
      <w:r w:rsidRPr="009A7650">
        <w:t>и дополнительной оплаты труда (возна</w:t>
      </w:r>
      <w:r>
        <w:t xml:space="preserve">граждения), а также иных выплат </w:t>
      </w:r>
      <w:r w:rsidRPr="009A7650">
        <w:t xml:space="preserve">в период подготовки </w:t>
      </w:r>
      <w:r>
        <w:br/>
      </w:r>
      <w:r w:rsidRPr="009A7650">
        <w:t xml:space="preserve">и проведения выборов Президента Российской Федерации», </w:t>
      </w:r>
      <w:r>
        <w:t>решением</w:t>
      </w:r>
      <w:r w:rsidRPr="009A7650">
        <w:t xml:space="preserve"> </w:t>
      </w:r>
      <w:r>
        <w:t>Санкт-Петербургской избирательной комиссии</w:t>
      </w:r>
      <w:r w:rsidRPr="009A7650">
        <w:t xml:space="preserve"> от </w:t>
      </w:r>
      <w:r>
        <w:t>25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 xml:space="preserve">56-6 </w:t>
      </w:r>
      <w:r w:rsidRPr="009A7650">
        <w:t>«О распределении средств ф</w:t>
      </w:r>
      <w:r>
        <w:t>едерального бюджета, выделенных</w:t>
      </w:r>
      <w:r>
        <w:br/>
        <w:t xml:space="preserve">Санкт-Петербургской избирательной комиссии </w:t>
      </w:r>
      <w:r w:rsidRPr="009A7650">
        <w:t>на подготовку и проведение выборов Президента Российской Федерации</w:t>
      </w:r>
      <w:r>
        <w:t>» Территориальная</w:t>
      </w:r>
      <w:r w:rsidRPr="009A7650">
        <w:t xml:space="preserve"> избирательная комиссия</w:t>
      </w:r>
      <w:r w:rsidR="0009675B" w:rsidRPr="00AD3E9D">
        <w:t>№</w:t>
      </w:r>
      <w:r w:rsidR="0009675B">
        <w:t xml:space="preserve"> 49</w:t>
      </w:r>
      <w:r w:rsidR="0009675B" w:rsidRPr="00AD3E9D">
        <w:t xml:space="preserve"> </w:t>
      </w:r>
    </w:p>
    <w:p w14:paraId="2E5CCD55" w14:textId="21AF9225" w:rsidR="009E234D" w:rsidRPr="00D741B7" w:rsidRDefault="009E234D" w:rsidP="009E32DE">
      <w:pPr>
        <w:pStyle w:val="14-15"/>
        <w:spacing w:line="240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4E9ED3EC" w14:textId="77777777" w:rsidR="009E32DE" w:rsidRPr="009E32DE" w:rsidRDefault="009E32DE" w:rsidP="009E32DE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9E32DE">
        <w:rPr>
          <w:bCs/>
          <w:szCs w:val="28"/>
        </w:rPr>
        <w:t>1. Утвердить распределение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в период подготовки и проведения выборов Президента Российской Федерации согласно приложению к настоящему решению.</w:t>
      </w:r>
    </w:p>
    <w:p w14:paraId="3E34D74E" w14:textId="0FA6BE11" w:rsidR="009E32DE" w:rsidRPr="009E32DE" w:rsidRDefault="009E32DE" w:rsidP="009E32DE">
      <w:pPr>
        <w:tabs>
          <w:tab w:val="num" w:pos="432"/>
        </w:tabs>
        <w:ind w:firstLine="709"/>
        <w:jc w:val="both"/>
        <w:rPr>
          <w:rFonts w:eastAsia="Calibri"/>
          <w:szCs w:val="28"/>
        </w:rPr>
      </w:pPr>
      <w:r w:rsidRPr="009E32DE">
        <w:rPr>
          <w:bCs/>
          <w:szCs w:val="28"/>
        </w:rPr>
        <w:t>2. </w:t>
      </w:r>
      <w:r w:rsidRPr="009E32DE">
        <w:rPr>
          <w:rFonts w:eastAsia="Calibri"/>
          <w:szCs w:val="28"/>
        </w:rPr>
        <w:t>Довести выписки из настоящего решения до сведения участковых избирательных комиссий, расположенных на территории Санкт-Петербурга, на которую распространяются полномочия Территориальной избирательной комиссии № </w:t>
      </w:r>
      <w:r>
        <w:rPr>
          <w:rFonts w:eastAsia="Calibri"/>
          <w:szCs w:val="28"/>
        </w:rPr>
        <w:t>49</w:t>
      </w:r>
      <w:r w:rsidRPr="009E32DE">
        <w:rPr>
          <w:rFonts w:eastAsia="Calibri"/>
          <w:szCs w:val="28"/>
        </w:rPr>
        <w:t>.</w:t>
      </w:r>
    </w:p>
    <w:p w14:paraId="0C34AB9F" w14:textId="77777777" w:rsidR="009E32DE" w:rsidRPr="009E32DE" w:rsidRDefault="009E32DE" w:rsidP="009E32DE">
      <w:pPr>
        <w:tabs>
          <w:tab w:val="num" w:pos="432"/>
        </w:tabs>
        <w:ind w:firstLine="709"/>
        <w:jc w:val="both"/>
        <w:rPr>
          <w:rFonts w:eastAsia="Calibri"/>
          <w:szCs w:val="28"/>
        </w:rPr>
      </w:pPr>
      <w:r w:rsidRPr="009E32DE">
        <w:rPr>
          <w:rFonts w:eastAsia="Calibri"/>
          <w:szCs w:val="28"/>
        </w:rPr>
        <w:t>3. Представить в Санкт-Петербургскую избирательную комиссию копию настоящего решения в срок не позднее 16 февраля 2024 года.</w:t>
      </w:r>
    </w:p>
    <w:p w14:paraId="21CB9545" w14:textId="73EC9D51" w:rsidR="0009675B" w:rsidRPr="0057406A" w:rsidRDefault="009E32DE" w:rsidP="009E32DE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Разместить настоящее решение </w:t>
      </w:r>
      <w:r w:rsidR="0009675B" w:rsidRPr="00611CB4">
        <w:rPr>
          <w:szCs w:val="28"/>
        </w:rPr>
        <w:t>на официальном сайте Территориальной избирательной комиссии №</w:t>
      </w:r>
      <w:r w:rsidR="0009675B">
        <w:rPr>
          <w:szCs w:val="28"/>
        </w:rPr>
        <w:t> 49</w:t>
      </w:r>
      <w:r w:rsidR="0009675B" w:rsidRPr="00611CB4">
        <w:rPr>
          <w:szCs w:val="28"/>
        </w:rPr>
        <w:t xml:space="preserve"> в информационно-телекоммуникационной сети «Интернет»</w:t>
      </w:r>
      <w:r w:rsidR="0009675B" w:rsidRPr="0057406A">
        <w:rPr>
          <w:szCs w:val="28"/>
        </w:rPr>
        <w:t>.</w:t>
      </w:r>
    </w:p>
    <w:p w14:paraId="5E4E3A96" w14:textId="05121ADC" w:rsidR="0009675B" w:rsidRDefault="009E32DE" w:rsidP="009E32D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Контроль за исполнением настоящего решения возложить на </w:t>
      </w:r>
      <w:r w:rsidR="0009675B" w:rsidRPr="00995DAD">
        <w:rPr>
          <w:szCs w:val="28"/>
        </w:rPr>
        <w:t>председател</w:t>
      </w:r>
      <w:r w:rsidR="0009675B">
        <w:rPr>
          <w:szCs w:val="28"/>
        </w:rPr>
        <w:t>я</w:t>
      </w:r>
      <w:r w:rsidR="0009675B" w:rsidRPr="00995DAD">
        <w:rPr>
          <w:szCs w:val="28"/>
        </w:rPr>
        <w:t xml:space="preserve"> Территориальной избирательной комиссии № </w:t>
      </w:r>
      <w:r w:rsidR="0009675B">
        <w:rPr>
          <w:szCs w:val="28"/>
        </w:rPr>
        <w:t>49 Талятова А.И.</w:t>
      </w:r>
    </w:p>
    <w:p w14:paraId="58A94345" w14:textId="77777777" w:rsidR="00473189" w:rsidRPr="009E32DE" w:rsidRDefault="00473189" w:rsidP="009E32DE">
      <w:pPr>
        <w:jc w:val="both"/>
        <w:rPr>
          <w:rFonts w:eastAsia="Calibri"/>
          <w:sz w:val="20"/>
          <w:szCs w:val="20"/>
          <w:lang w:eastAsia="en-US"/>
        </w:rPr>
      </w:pPr>
    </w:p>
    <w:p w14:paraId="1C59BBA4" w14:textId="17CA5A7E" w:rsidR="00CF5D88" w:rsidRPr="00D741B7" w:rsidRDefault="00CF5D88" w:rsidP="009E32DE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9E32DE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3240FECC" w14:textId="77777777" w:rsidR="00CF5D88" w:rsidRPr="009E32DE" w:rsidRDefault="00CF5D88" w:rsidP="009E32DE">
      <w:pPr>
        <w:jc w:val="both"/>
        <w:rPr>
          <w:rFonts w:eastAsia="Calibri"/>
          <w:sz w:val="20"/>
          <w:szCs w:val="20"/>
          <w:lang w:eastAsia="en-US"/>
        </w:rPr>
      </w:pPr>
    </w:p>
    <w:p w14:paraId="027BA571" w14:textId="77777777" w:rsidR="00CF5D88" w:rsidRPr="00D741B7" w:rsidRDefault="00CF5D88" w:rsidP="009E32DE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01D93F9A" w:rsidR="0075568A" w:rsidRDefault="00CF5D88" w:rsidP="009E32DE">
      <w:pPr>
        <w:tabs>
          <w:tab w:val="left" w:pos="851"/>
          <w:tab w:val="left" w:pos="1365"/>
        </w:tabs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sectPr w:rsidR="0075568A" w:rsidSect="00AA2E1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67FD" w14:textId="77777777" w:rsidR="00FB72B6" w:rsidRDefault="00FB72B6" w:rsidP="00787564">
      <w:r>
        <w:separator/>
      </w:r>
    </w:p>
  </w:endnote>
  <w:endnote w:type="continuationSeparator" w:id="0">
    <w:p w14:paraId="355E6C76" w14:textId="77777777" w:rsidR="00FB72B6" w:rsidRDefault="00FB72B6" w:rsidP="0078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B65F2" w14:textId="77777777" w:rsidR="00FB72B6" w:rsidRDefault="00FB72B6" w:rsidP="00787564">
      <w:r>
        <w:separator/>
      </w:r>
    </w:p>
  </w:footnote>
  <w:footnote w:type="continuationSeparator" w:id="0">
    <w:p w14:paraId="3C455473" w14:textId="77777777" w:rsidR="00FB72B6" w:rsidRDefault="00FB72B6" w:rsidP="0078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759B"/>
    <w:rsid w:val="00061332"/>
    <w:rsid w:val="00094A9F"/>
    <w:rsid w:val="0009675B"/>
    <w:rsid w:val="000A5B93"/>
    <w:rsid w:val="000A7B2E"/>
    <w:rsid w:val="000B4108"/>
    <w:rsid w:val="000C36F2"/>
    <w:rsid w:val="000C519D"/>
    <w:rsid w:val="000C641E"/>
    <w:rsid w:val="000E0536"/>
    <w:rsid w:val="000E64E9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1427"/>
    <w:rsid w:val="00256687"/>
    <w:rsid w:val="002641DC"/>
    <w:rsid w:val="00267C01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106A"/>
    <w:rsid w:val="0038154C"/>
    <w:rsid w:val="00382712"/>
    <w:rsid w:val="0038293B"/>
    <w:rsid w:val="00386517"/>
    <w:rsid w:val="003B52B9"/>
    <w:rsid w:val="003D5A78"/>
    <w:rsid w:val="003E35BB"/>
    <w:rsid w:val="003F0D6A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70FE4"/>
    <w:rsid w:val="00574E42"/>
    <w:rsid w:val="00593225"/>
    <w:rsid w:val="00596B10"/>
    <w:rsid w:val="005A1DF2"/>
    <w:rsid w:val="005B0A24"/>
    <w:rsid w:val="005C2FBC"/>
    <w:rsid w:val="005C6648"/>
    <w:rsid w:val="005D5BA3"/>
    <w:rsid w:val="005E2097"/>
    <w:rsid w:val="005E34F5"/>
    <w:rsid w:val="00610503"/>
    <w:rsid w:val="00621739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3AD7"/>
    <w:rsid w:val="006E4DC6"/>
    <w:rsid w:val="00703E39"/>
    <w:rsid w:val="00705FC6"/>
    <w:rsid w:val="00711246"/>
    <w:rsid w:val="00732E1E"/>
    <w:rsid w:val="00751B9B"/>
    <w:rsid w:val="0075568A"/>
    <w:rsid w:val="00757D85"/>
    <w:rsid w:val="00787564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1655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9163B0"/>
    <w:rsid w:val="00942CED"/>
    <w:rsid w:val="00967389"/>
    <w:rsid w:val="009702B6"/>
    <w:rsid w:val="00970627"/>
    <w:rsid w:val="009B510E"/>
    <w:rsid w:val="009B6FEC"/>
    <w:rsid w:val="009E0665"/>
    <w:rsid w:val="009E0A2F"/>
    <w:rsid w:val="009E1980"/>
    <w:rsid w:val="009E234D"/>
    <w:rsid w:val="009E32DE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273CE"/>
    <w:rsid w:val="00A4414B"/>
    <w:rsid w:val="00A50656"/>
    <w:rsid w:val="00A7537E"/>
    <w:rsid w:val="00A767B6"/>
    <w:rsid w:val="00A91B14"/>
    <w:rsid w:val="00AA2E1A"/>
    <w:rsid w:val="00AC30B8"/>
    <w:rsid w:val="00AC38C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1216F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42255"/>
    <w:rsid w:val="00E5276C"/>
    <w:rsid w:val="00E57C03"/>
    <w:rsid w:val="00E62ECD"/>
    <w:rsid w:val="00E67C3E"/>
    <w:rsid w:val="00E900C2"/>
    <w:rsid w:val="00E918CC"/>
    <w:rsid w:val="00EC067C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B72B6"/>
    <w:rsid w:val="00FC0950"/>
    <w:rsid w:val="00FC5178"/>
    <w:rsid w:val="00FE3C69"/>
    <w:rsid w:val="00FF16AE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7875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7564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semiHidden/>
    <w:rsid w:val="0078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8</TotalTime>
  <Pages>1</Pages>
  <Words>245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2024-01-30T06:57:00Z</cp:lastPrinted>
  <dcterms:created xsi:type="dcterms:W3CDTF">2024-01-23T16:09:00Z</dcterms:created>
  <dcterms:modified xsi:type="dcterms:W3CDTF">2024-01-30T06:57:00Z</dcterms:modified>
</cp:coreProperties>
</file>